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03F7C" w14:textId="77777777" w:rsidR="00DF1243" w:rsidRDefault="00DF1243" w:rsidP="00DF1243">
      <w:pPr>
        <w:jc w:val="center"/>
        <w:rPr>
          <w:b/>
          <w:sz w:val="24"/>
          <w:szCs w:val="24"/>
        </w:rPr>
      </w:pPr>
    </w:p>
    <w:p w14:paraId="5711D74F" w14:textId="77777777" w:rsidR="00DF1243" w:rsidRDefault="00DF1243" w:rsidP="00DF1243">
      <w:pPr>
        <w:jc w:val="center"/>
        <w:rPr>
          <w:b/>
          <w:sz w:val="24"/>
          <w:szCs w:val="24"/>
        </w:rPr>
      </w:pPr>
    </w:p>
    <w:p w14:paraId="06817C1B" w14:textId="5F804632" w:rsidR="00DF1243" w:rsidRPr="00DF1243" w:rsidRDefault="00DF1243" w:rsidP="00DF1243">
      <w:pPr>
        <w:jc w:val="center"/>
        <w:rPr>
          <w:b/>
          <w:sz w:val="24"/>
          <w:szCs w:val="24"/>
        </w:rPr>
      </w:pPr>
      <w:r w:rsidRPr="00DF1243">
        <w:rPr>
          <w:b/>
          <w:sz w:val="24"/>
          <w:szCs w:val="24"/>
        </w:rPr>
        <w:t xml:space="preserve">Európai pályázati program ismerte el az idén 4. alkalommal meghirdetésre váró Tervezz te is </w:t>
      </w:r>
      <w:proofErr w:type="spellStart"/>
      <w:r w:rsidRPr="00DF1243">
        <w:rPr>
          <w:b/>
          <w:sz w:val="24"/>
          <w:szCs w:val="24"/>
        </w:rPr>
        <w:t>ökoházat</w:t>
      </w:r>
      <w:proofErr w:type="spellEnd"/>
      <w:r w:rsidRPr="00DF1243">
        <w:rPr>
          <w:b/>
          <w:sz w:val="24"/>
          <w:szCs w:val="24"/>
        </w:rPr>
        <w:t>! versenyt</w:t>
      </w:r>
    </w:p>
    <w:p w14:paraId="3082C30B" w14:textId="77777777" w:rsidR="00DF1243" w:rsidRPr="00DF1243" w:rsidRDefault="00DF1243" w:rsidP="00DF1243">
      <w:pPr>
        <w:jc w:val="center"/>
        <w:rPr>
          <w:sz w:val="24"/>
          <w:szCs w:val="24"/>
        </w:rPr>
      </w:pPr>
    </w:p>
    <w:p w14:paraId="32D08E38" w14:textId="77777777" w:rsidR="00DF1243" w:rsidRPr="00DF1243" w:rsidRDefault="00DF1243" w:rsidP="00DF1243"/>
    <w:p w14:paraId="05ECC5BA" w14:textId="77777777" w:rsidR="00DF1243" w:rsidRPr="00DF1243" w:rsidRDefault="00DF1243" w:rsidP="00DF1243">
      <w:pPr>
        <w:jc w:val="both"/>
        <w:rPr>
          <w:b/>
          <w:bCs/>
        </w:rPr>
      </w:pPr>
      <w:r w:rsidRPr="00DF1243">
        <w:rPr>
          <w:b/>
          <w:bCs/>
        </w:rPr>
        <w:t xml:space="preserve">Az EUTeens4Green pályázati kerete – amely a zöldebb jövőért tevő fiatalokat segíti – elismerte és mint a fenntarthatóságot, annak gondolatát innovatív módon szolgáló programot támogatásban részesítette a mára már hagyományokkal bíró Tervezz te is </w:t>
      </w:r>
      <w:proofErr w:type="spellStart"/>
      <w:r w:rsidRPr="00DF1243">
        <w:rPr>
          <w:b/>
          <w:bCs/>
        </w:rPr>
        <w:t>ökoházat</w:t>
      </w:r>
      <w:proofErr w:type="spellEnd"/>
      <w:r w:rsidRPr="00DF1243">
        <w:rPr>
          <w:b/>
          <w:bCs/>
        </w:rPr>
        <w:t xml:space="preserve">! versenyt. Az országos háromfordulós, </w:t>
      </w:r>
      <w:proofErr w:type="spellStart"/>
      <w:r w:rsidRPr="00DF1243">
        <w:rPr>
          <w:b/>
          <w:bCs/>
        </w:rPr>
        <w:t>ökoépítészetről</w:t>
      </w:r>
      <w:proofErr w:type="spellEnd"/>
      <w:r w:rsidRPr="00DF1243">
        <w:rPr>
          <w:b/>
          <w:bCs/>
        </w:rPr>
        <w:t xml:space="preserve"> szóló vetélkedőt építész technikumok diákcsapatai számára hirdeti meg évről évre a Pécsi Tudományegyetem Műszaki és Informatikai Kara (PTE MIK) stratégiai partnerségben a Baranya Megyei </w:t>
      </w:r>
      <w:proofErr w:type="spellStart"/>
      <w:r w:rsidRPr="00DF1243">
        <w:rPr>
          <w:b/>
          <w:bCs/>
        </w:rPr>
        <w:t>SzC</w:t>
      </w:r>
      <w:proofErr w:type="spellEnd"/>
      <w:r w:rsidRPr="00DF1243">
        <w:rPr>
          <w:b/>
          <w:bCs/>
        </w:rPr>
        <w:t xml:space="preserve"> Pollack Mihály Technikum és Kollégiummal. A verseny az építkezési kultúra egy új aspektusát villantja fel a jövő építészei előtt, egyben új szemléletet visz szakmai fejlődésükbe. Idén ősszel már a negyedik megmérettetésre nevezhetnek a csapatok.</w:t>
      </w:r>
    </w:p>
    <w:p w14:paraId="676A19B4" w14:textId="77777777" w:rsidR="00DF1243" w:rsidRPr="00DF1243" w:rsidRDefault="00DF1243" w:rsidP="00DF1243">
      <w:pPr>
        <w:jc w:val="both"/>
      </w:pPr>
    </w:p>
    <w:p w14:paraId="6C6903E0" w14:textId="77777777" w:rsidR="00DF1243" w:rsidRPr="00DF1243" w:rsidRDefault="00DF1243" w:rsidP="00DF1243">
      <w:pPr>
        <w:jc w:val="both"/>
      </w:pPr>
      <w:r w:rsidRPr="00DF1243">
        <w:t xml:space="preserve">Az építőipari technikumokban végző szakemberek adják az építőipari szakemberek gerincét. Az építőipar szerepe jelentős a környezetterhelésben, ezért igen fontos elkezdeni a szemléletformálást már a középiskolai évek alatt. A hagyományos tananyagnak nem része az </w:t>
      </w:r>
      <w:proofErr w:type="spellStart"/>
      <w:r w:rsidRPr="00DF1243">
        <w:t>ökotudatos</w:t>
      </w:r>
      <w:proofErr w:type="spellEnd"/>
      <w:r w:rsidRPr="00DF1243">
        <w:t xml:space="preserve"> technológiák megismertetése. Ezért a verseny hiánypótló szerepet tölt be a tudásátadásban is. Fontos, hogy a diákok megismerjék: modern berendezések által milyen módon lehet </w:t>
      </w:r>
      <w:proofErr w:type="spellStart"/>
      <w:r w:rsidRPr="00DF1243">
        <w:t>ökotudatos</w:t>
      </w:r>
      <w:proofErr w:type="spellEnd"/>
      <w:r w:rsidRPr="00DF1243">
        <w:t xml:space="preserve"> egy épület, és miként volt az néhány száz éve, amikor olyan építőanyagokat használtak, amelyek az élettartamuk végén – annak károsítása nélkül – visszakerülhettek a természetbe. Sokan nem tudják, hogy a vályogfalazat például milyen kedvező a pozitív belső klimatikus állapot megtartása szempontjából, sem azt, hogy egészen más élni lélegző falak között, más élettér-minőség jön létre, mint műanyag buborékba csomagolva. Egészen másfajta építési, majd pedig karbantartási igénye van tehát egy mai kor szerint fenntartható energiagazdaságos háznak és egy hagyományos anyagokból megépíthető, de a technológiai folyamatban akár a mai elemeket és eljárásokat is hasznosító épületnek. A versenyben részt vevő diákok maguk fedezhetik fel az egyik vagy másik megoldás előnyét-hátrányát. Segítséget kapnak az eligazodásban, de a saját kreativitásukat használva kell javaslatot adniuk arra a kérdésre, hogy milyen lenne az általuk tervezett környezettudatos épület. </w:t>
      </w:r>
    </w:p>
    <w:p w14:paraId="13C6A163" w14:textId="77777777" w:rsidR="00DF1243" w:rsidRPr="00DF1243" w:rsidRDefault="00DF1243" w:rsidP="00DF1243">
      <w:pPr>
        <w:jc w:val="both"/>
      </w:pPr>
    </w:p>
    <w:p w14:paraId="462A13ED" w14:textId="77777777" w:rsidR="00DF1243" w:rsidRPr="00DF1243" w:rsidRDefault="00DF1243" w:rsidP="00DF1243">
      <w:pPr>
        <w:jc w:val="both"/>
      </w:pPr>
      <w:r w:rsidRPr="00DF1243">
        <w:t xml:space="preserve">A versenyen háromfős középiskolás (15–19 éves) csapatok vesznek részt vezető, felkészítő tanárral. A fél éves intenzív munka során megtanulnak csapatban dolgozni, önállóan kutatni és támogató környezetben kibontakoztathatják a kreativitásukat. A verseny megszólítja az összes magyar építőipari szakközépiskolát. Három fordulójából kettő online formában valósul meg, a győzelem pedig az 5 addig legjobban teljesítő csapat között dől el, személyes megmérettetésben, Pécsett. A döntős csapatok egymásnak, valamint egy szakmai zsűrinek mutatják be az általuk tervezett </w:t>
      </w:r>
      <w:proofErr w:type="spellStart"/>
      <w:r w:rsidRPr="00DF1243">
        <w:t>ökoházat</w:t>
      </w:r>
      <w:proofErr w:type="spellEnd"/>
      <w:r w:rsidRPr="00DF1243">
        <w:t>, tervrajzon, műleírás formájában és elkészített maketten. A verseny is egyfajta tanulási folyamat, amelynek végén a legjobb megoldásokból készült prezentációk valamennyi középiskola által hozzáférhetővé válnak.</w:t>
      </w:r>
    </w:p>
    <w:p w14:paraId="574B5771" w14:textId="77777777" w:rsidR="00DF1243" w:rsidRPr="00DF1243" w:rsidRDefault="00DF1243" w:rsidP="00DF1243">
      <w:pPr>
        <w:jc w:val="both"/>
      </w:pPr>
    </w:p>
    <w:p w14:paraId="00667CEC" w14:textId="77777777" w:rsidR="00DF1243" w:rsidRPr="00DF1243" w:rsidRDefault="00DF1243" w:rsidP="00DF1243">
      <w:pPr>
        <w:jc w:val="both"/>
      </w:pPr>
      <w:r w:rsidRPr="00DF1243">
        <w:t xml:space="preserve">A fenntarthatóság nem csupán a program legfontosabb tartalmi eleme, hanem a munkamódszerben is megjelenik, hiszen a verseny a PTE MIK </w:t>
      </w:r>
      <w:bookmarkStart w:id="0" w:name="_Hlk136863418"/>
      <w:r w:rsidRPr="00DF1243">
        <w:t xml:space="preserve">és a Baranya Megyei </w:t>
      </w:r>
      <w:proofErr w:type="spellStart"/>
      <w:r w:rsidRPr="00DF1243">
        <w:t>SzC</w:t>
      </w:r>
      <w:proofErr w:type="spellEnd"/>
      <w:r w:rsidRPr="00DF1243">
        <w:t xml:space="preserve"> Pollack Mihály Technikum és Kollégium </w:t>
      </w:r>
      <w:r w:rsidRPr="00DF1243">
        <w:lastRenderedPageBreak/>
        <w:t xml:space="preserve">stratégiai partnerségében </w:t>
      </w:r>
      <w:bookmarkEnd w:id="0"/>
      <w:r w:rsidRPr="00DF1243">
        <w:t xml:space="preserve">valósul meg. Az idei évet az teszi különlegessé, hogy kísérleti jelleggel a kar hallgatói és az oktatók együtt dolgoznak, együtt valósítják meg az innovatív tudásátadást. A projekt ötletgazdája </w:t>
      </w:r>
      <w:proofErr w:type="spellStart"/>
      <w:r w:rsidRPr="00DF1243">
        <w:t>Szaffenauer</w:t>
      </w:r>
      <w:proofErr w:type="spellEnd"/>
      <w:r w:rsidRPr="00DF1243">
        <w:t xml:space="preserve"> József építész, a Pollack Technikum igazgatója. </w:t>
      </w:r>
    </w:p>
    <w:p w14:paraId="76D3084D" w14:textId="77777777" w:rsidR="00DF1243" w:rsidRPr="00DF1243" w:rsidRDefault="00DF1243" w:rsidP="00DF1243"/>
    <w:p w14:paraId="18F27660" w14:textId="77777777" w:rsidR="00DF1243" w:rsidRPr="00DF1243" w:rsidRDefault="00DF1243" w:rsidP="00DF1243">
      <w:pPr>
        <w:rPr>
          <w:b/>
          <w:bCs/>
        </w:rPr>
      </w:pPr>
      <w:r w:rsidRPr="00DF1243">
        <w:rPr>
          <w:b/>
          <w:bCs/>
        </w:rPr>
        <w:t xml:space="preserve">A projekt ezen a weblapon követhető nyomon: </w:t>
      </w:r>
    </w:p>
    <w:p w14:paraId="28B4013D" w14:textId="77777777" w:rsidR="00DF1243" w:rsidRPr="00DF1243" w:rsidRDefault="00DF1243" w:rsidP="00DF1243">
      <w:hyperlink r:id="rId6" w:history="1">
        <w:r w:rsidRPr="00DF1243">
          <w:rPr>
            <w:rStyle w:val="Hiperhivatkozs"/>
          </w:rPr>
          <w:t>https://english.mik.pte.hu/design-your-own-eco-house</w:t>
        </w:r>
      </w:hyperlink>
    </w:p>
    <w:p w14:paraId="1CA05C20" w14:textId="77777777" w:rsidR="00DF1243" w:rsidRPr="00DF1243" w:rsidRDefault="00DF1243" w:rsidP="00DF1243">
      <w:hyperlink r:id="rId7" w:history="1">
        <w:r w:rsidRPr="00DF1243">
          <w:rPr>
            <w:rStyle w:val="Hiperhivatkozs"/>
          </w:rPr>
          <w:t>https://mik.pte.hu/tervezz-te-is-okohazat</w:t>
        </w:r>
      </w:hyperlink>
    </w:p>
    <w:p w14:paraId="4EFAFEBB" w14:textId="77777777" w:rsidR="00DF1243" w:rsidRPr="00DF1243" w:rsidRDefault="00DF1243" w:rsidP="00DF1243"/>
    <w:p w14:paraId="0E0B343D" w14:textId="77777777" w:rsidR="00DF1243" w:rsidRPr="00DF1243" w:rsidRDefault="00DF1243" w:rsidP="00DF1243"/>
    <w:p w14:paraId="5EDFB5A4" w14:textId="77777777" w:rsidR="00DF1243" w:rsidRPr="00DF1243" w:rsidRDefault="00DF1243" w:rsidP="00DF1243">
      <w:pPr>
        <w:rPr>
          <w:b/>
          <w:bCs/>
          <w:sz w:val="24"/>
          <w:szCs w:val="24"/>
        </w:rPr>
      </w:pPr>
      <w:r w:rsidRPr="00DF1243">
        <w:rPr>
          <w:b/>
          <w:bCs/>
          <w:sz w:val="24"/>
          <w:szCs w:val="24"/>
        </w:rPr>
        <w:t>További információ:</w:t>
      </w:r>
    </w:p>
    <w:p w14:paraId="4748383C" w14:textId="77777777" w:rsidR="00DF1243" w:rsidRPr="00DF1243" w:rsidRDefault="00DF1243" w:rsidP="00DF1243">
      <w:r w:rsidRPr="00DF1243">
        <w:t>dr. Mészáros Bernadett – PTE MIK</w:t>
      </w:r>
    </w:p>
    <w:p w14:paraId="38A21F9A" w14:textId="77777777" w:rsidR="00DF1243" w:rsidRPr="00DF1243" w:rsidRDefault="00DF1243" w:rsidP="00DF1243">
      <w:r w:rsidRPr="00DF1243">
        <w:t xml:space="preserve">e-mail: </w:t>
      </w:r>
      <w:hyperlink r:id="rId8" w:history="1">
        <w:r w:rsidRPr="00DF1243">
          <w:rPr>
            <w:rStyle w:val="Hiperhivatkozs"/>
          </w:rPr>
          <w:t>meszaros.bernadett@mik.pte.hu</w:t>
        </w:r>
      </w:hyperlink>
    </w:p>
    <w:p w14:paraId="3EA32D90" w14:textId="77777777" w:rsidR="00DF1243" w:rsidRPr="00DF1243" w:rsidRDefault="00DF1243" w:rsidP="00DF1243">
      <w:r w:rsidRPr="00DF1243">
        <w:t>telefon: +36 30 600 7576</w:t>
      </w:r>
    </w:p>
    <w:p w14:paraId="50EE6394" w14:textId="77777777" w:rsidR="003E47DA" w:rsidRDefault="003E47DA"/>
    <w:sectPr w:rsidR="003E47D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6E478" w14:textId="77777777" w:rsidR="007E7459" w:rsidRDefault="007E7459" w:rsidP="00B9277A">
      <w:pPr>
        <w:spacing w:line="240" w:lineRule="auto"/>
      </w:pPr>
      <w:r>
        <w:separator/>
      </w:r>
    </w:p>
  </w:endnote>
  <w:endnote w:type="continuationSeparator" w:id="0">
    <w:p w14:paraId="5C925B95" w14:textId="77777777" w:rsidR="007E7459" w:rsidRDefault="007E7459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4915F" w14:textId="77777777" w:rsidR="007E7459" w:rsidRDefault="007E7459" w:rsidP="00B9277A">
      <w:pPr>
        <w:spacing w:line="240" w:lineRule="auto"/>
      </w:pPr>
      <w:r>
        <w:separator/>
      </w:r>
    </w:p>
  </w:footnote>
  <w:footnote w:type="continuationSeparator" w:id="0">
    <w:p w14:paraId="469B2032" w14:textId="77777777" w:rsidR="007E7459" w:rsidRDefault="007E7459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3E47DA"/>
    <w:rsid w:val="007E7459"/>
    <w:rsid w:val="00A726E3"/>
    <w:rsid w:val="00B9277A"/>
    <w:rsid w:val="00BD1447"/>
    <w:rsid w:val="00DF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  <w:style w:type="character" w:styleId="Hiperhivatkozs">
    <w:name w:val="Hyperlink"/>
    <w:basedOn w:val="Bekezdsalapbettpusa"/>
    <w:uiPriority w:val="99"/>
    <w:unhideWhenUsed/>
    <w:rsid w:val="00DF1243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F1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zaros.bernadett@mik.pte.h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ik.pte.hu/tervezz-te-is-okohaza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glish.mik.pte.hu/design-your-own-eco-hous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503</Words>
  <Characters>3477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2023-06-06T07:05:00Z</dcterms:created>
  <dcterms:modified xsi:type="dcterms:W3CDTF">2023-06-06T07:05:00Z</dcterms:modified>
</cp:coreProperties>
</file>