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090571ED" w14:textId="77777777" w:rsidR="000833C3" w:rsidRPr="000833C3" w:rsidRDefault="000833C3" w:rsidP="000833C3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0833C3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A mérnökpalánták már egyetemre járnak</w:t>
      </w:r>
    </w:p>
    <w:p w14:paraId="30F0378A" w14:textId="77777777" w:rsidR="000833C3" w:rsidRPr="000833C3" w:rsidRDefault="000833C3" w:rsidP="000833C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0A8F6395" w14:textId="77777777" w:rsidR="000833C3" w:rsidRPr="000833C3" w:rsidRDefault="000833C3" w:rsidP="000833C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39EBF251" w14:textId="77777777" w:rsidR="000833C3" w:rsidRPr="000833C3" w:rsidRDefault="000833C3" w:rsidP="000833C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0833C3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Lehet, hogy majdan házakat tervez az, aki óvodáskorában papírgurigából alkotott makettházakat a toronyépítő táborban, esetleg kisiskolásként a LEGO és kézműves táborban sokféle tárgy létrehozásával fejlesztette szépérzékét és kézügyességét. Vagy felső </w:t>
      </w:r>
      <w:proofErr w:type="spellStart"/>
      <w:r w:rsidRPr="000833C3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tagozatosként</w:t>
      </w:r>
      <w:proofErr w:type="spellEnd"/>
      <w:r w:rsidRPr="000833C3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sikerélményt szerzett szintén egy nyári programon, amikor papír makettházakból megépített egy egész falut. De az is megtörténhet, hogy középiskolásként egy napra valaki belebújik egy gépész-, környezet-, villamos- vagy építészmérnök, esetleg egy mérnökinformatikus bőrébe, és onnantól már nem is akar más lenni. </w:t>
      </w:r>
      <w:proofErr w:type="spellStart"/>
      <w:r w:rsidRPr="000833C3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Minderre</w:t>
      </w:r>
      <w:proofErr w:type="spellEnd"/>
      <w:r w:rsidRPr="000833C3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ezen a nyáron is lehetőség kínálkozik a Pécsi Tudományegyetem Műszaki és Informatikai Kara (PTE MIK) gyerekeknek szóló táboraiban, amikor a nyáron üres egyetemi oktatótermekbe egy-egy hétre beköltöznek a mérnökpalánták.</w:t>
      </w:r>
    </w:p>
    <w:p w14:paraId="2BBBE731" w14:textId="77777777" w:rsidR="000833C3" w:rsidRPr="000833C3" w:rsidRDefault="000833C3" w:rsidP="000833C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2A10D81" w14:textId="77777777" w:rsidR="000833C3" w:rsidRPr="000833C3" w:rsidRDefault="000833C3" w:rsidP="000833C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Építsünk és varázsoljunk tornyokat! – erre a kreatív táborra invitálják az ovisokat a MIK-en. A 3–6 évesek félnapos foglalkozásokon vehetnek részt, amelyeken minden érzékszervükkel tapasztalatot gyűjthetnek. A Kóstolgató keretében ki kell találniuk, hogy mi van a pohárban, a fakockafestés és a gyurmaajándék-, valamint a zoknibáb-készítés a kézügyességüket fejleszti. De a programban lesz várépítés papírgurigából, zeneovis foglalkozás, mint ahogy udvari kincskeresés is. A 7–10 éveseket LEGO és kézműves táborba várják. Hatalmas </w:t>
      </w:r>
      <w:proofErr w:type="spellStart"/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legózások</w:t>
      </w:r>
      <w:proofErr w:type="spellEnd"/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</w:t>
      </w:r>
      <w:proofErr w:type="spellStart"/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gyurmázás</w:t>
      </w:r>
      <w:proofErr w:type="spellEnd"/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kosárkészítés, origami, rajzolás, vízibombacsata, óriásbuborék-fújás, ügyességi játékok szerepelnek a tematikus héten, de az ügyesebbek fémből meghajtogathatják a kar kabalaállatát, </w:t>
      </w:r>
      <w:proofErr w:type="spellStart"/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MiMIKét</w:t>
      </w:r>
      <w:proofErr w:type="spellEnd"/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is. A 11–14 évesek Tervező és építkező táborában már komolyabb építményeket is létrehozhatnak különféle anyagok felhasználásával a résztvevők. Elkészíthetik a gumimacik házát, mint ahogy pufikból vázszerkezetet, hidat is alkothatnak. Lehetőségük nyílik rombuszokból kreatív alkotásra, dolgozhatnak parafával, </w:t>
      </w:r>
      <w:proofErr w:type="spellStart"/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tegolával</w:t>
      </w:r>
      <w:proofErr w:type="spellEnd"/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papírmakettből pedig szakmai segítséggel egy egész falut is felépíthetnek. Emellett az informatika is jelentős szerepet játszik a tábor hetében, hiszen ma már az építésztervezők is számítógépes programok segítségével tervezik meg a leendő házakat. </w:t>
      </w:r>
    </w:p>
    <w:p w14:paraId="578FEB5F" w14:textId="77777777" w:rsidR="000833C3" w:rsidRPr="000833C3" w:rsidRDefault="000833C3" w:rsidP="000833C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7458FBA" w14:textId="77777777" w:rsidR="000833C3" w:rsidRPr="000833C3" w:rsidRDefault="000833C3" w:rsidP="000833C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Mit csinál a mérnök? Erre a kérdésre tapasztalatokon alapuló választ kaphatnak a középiskolások, akik a kar tematikus napjain betekintenek egy-egy szakterület képviselőinek életébe. Az augusztus végi tábor egy-egy napjára is be lehet nevezni, amikor hétfőn a mérnökinformatikusok, kedden a gépészmérnökök, szerdán a környezetmérnökök, csütörtökön a villamosmérnökök, pénteken pedig az építészmérnökök, építőművészek izgalmas világába kalauzolják el a résztvevőket. A mérnökinformatika iránt érdeklődők játékot és robotot is programoznak, megismerkednek az algoritmikus gondolkodással és testünk jeleivel kapcsolatban érdekes élettani méréseket végeznek. A gépészmérnökök napján forgácsolhatnak, eltérő anyagminőségekkel találkozhatnak, de megtudhatják, hogyan működik a vízellátó rendszerek motorja, a szivattyú vagy miként teremthető meg a „jó otthoni légkör” kontrollált szellőzéssel. A szerda a környezetmérnököké, akik bemutatják, hogyan tisztítja a vizet a sás, a nád, milyen természetközeli víztisztítási módszerek léteznek. A regionális hulladékkezelőben pedig a táborozók azt nézhetik meg, hogy mi történik a hulladékkal a begyűjtés után, hogyan hasznosítják újra a legtöbbünknek csak szemetet jelentő tárgyakat. Számos izgalmat tartogat a villamosmérnökök napja, amikor a mechatronika és a PLC-programozás, a megújuló energiák, a hidrogéntechnológiák világába kalauzolják el a fiatalokat, akik még egy gokarttal is tesztelhetik ügyességüket. Pénteken az építészmérnökök és építőművészek népesítik be az egyetemi előadókat, interaktív előadás, </w:t>
      </w:r>
      <w:proofErr w:type="spellStart"/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makettezés</w:t>
      </w:r>
      <w:proofErr w:type="spellEnd"/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fotózás, képkomponálás, fény-árnyék játékok, fotómontázsok szerepelnek a programban.</w:t>
      </w:r>
    </w:p>
    <w:p w14:paraId="52A7A1D8" w14:textId="77777777" w:rsidR="000833C3" w:rsidRPr="000833C3" w:rsidRDefault="000833C3" w:rsidP="000833C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3F8BC0E" w14:textId="77777777" w:rsidR="000833C3" w:rsidRPr="000833C3" w:rsidRDefault="000833C3" w:rsidP="000833C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táborokat két éve szervezték meg először a karon a munkatársak nyári munkarendjéhez igazodva, mivel többüknek nehézséget jelentett gyermekük nyári felügyelete. Elsősorban a saját kollégák, valamint a hallgatók gyermekeinek hirdették meg a programokat, de a PTE más </w:t>
      </w:r>
      <w:proofErr w:type="spellStart"/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karairól</w:t>
      </w:r>
      <w:proofErr w:type="spellEnd"/>
      <w:r w:rsidRPr="000833C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is érkeztek táborozók. A foglalkozások kialakításánál szempont volt, hogy olyan elfoglaltságot biztosítsanak az eltérő korosztályú gyerekeknek, ami biztosítja kompetenciáik fejlesztését. Műszaki és informatikai felsőoktatási intézményként a helyi adottságokat figyelembe véve alakították ki a tematikát, figyelembe véve az egyes életkorú gyerekek kognitív szintjét. A programokon a kézügyesség, a matematikai gondolkodás, valamint az egyéb tudományágakhoz köthető készségek fejlesztése is megjelenik, ezek pedig a műszaki pályák iránti érzékenyítést is szolgálják. </w:t>
      </w:r>
    </w:p>
    <w:p w14:paraId="78531DBB" w14:textId="77777777" w:rsidR="000833C3" w:rsidRPr="000833C3" w:rsidRDefault="000833C3" w:rsidP="000833C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7A87510" w14:textId="28B28EAF" w:rsidR="000833C3" w:rsidRPr="000833C3" w:rsidRDefault="000833C3" w:rsidP="000833C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táborokról további részletek:</w:t>
      </w:r>
    </w:p>
    <w:p w14:paraId="07CB27D5" w14:textId="33003755" w:rsidR="00753D25" w:rsidRPr="00753D25" w:rsidRDefault="000833C3" w:rsidP="00753D25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hyperlink r:id="rId7" w:history="1">
        <w:r w:rsidRPr="00014DA9">
          <w:rPr>
            <w:rStyle w:val="Hiperhivatkozs"/>
            <w:rFonts w:asciiTheme="minorHAnsi" w:eastAsiaTheme="minorHAnsi" w:hAnsiTheme="minorHAnsi" w:cstheme="minorBidi"/>
            <w:sz w:val="22"/>
            <w:szCs w:val="22"/>
            <w:lang w:eastAsia="en-US"/>
          </w:rPr>
          <w:t>https://mik.pte.hu/nyari-gyermektaborok-a-mik-en</w:t>
        </w:r>
      </w:hyperlink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</w:p>
    <w:p w14:paraId="6B23271A" w14:textId="77777777" w:rsidR="00C71123" w:rsidRDefault="00C71123" w:rsidP="00C71123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C94BA10" w14:textId="77777777" w:rsidR="00C71123" w:rsidRDefault="00C71123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22FEA9FA" w14:textId="3EA00962" w:rsidR="006312E8" w:rsidRPr="001735FD" w:rsidRDefault="006312E8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1735FD">
        <w:rPr>
          <w:rFonts w:asciiTheme="minorHAnsi" w:hAnsiTheme="minorHAnsi" w:cstheme="minorHAnsi"/>
          <w:b/>
          <w:bCs/>
          <w:sz w:val="28"/>
          <w:szCs w:val="28"/>
        </w:rPr>
        <w:t>További információ:</w:t>
      </w:r>
    </w:p>
    <w:p w14:paraId="1ECBA028" w14:textId="7F302BCA" w:rsidR="006312E8" w:rsidRPr="006312E8" w:rsidRDefault="00C71123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Dr. </w:t>
      </w:r>
      <w:r w:rsidR="00753D25">
        <w:rPr>
          <w:rFonts w:asciiTheme="minorHAnsi" w:hAnsiTheme="minorHAnsi" w:cstheme="minorHAnsi"/>
          <w:sz w:val="22"/>
          <w:szCs w:val="22"/>
        </w:rPr>
        <w:t>Balogh Brigitta kari igazgató</w:t>
      </w:r>
      <w:r w:rsidR="006312E8" w:rsidRPr="006312E8">
        <w:rPr>
          <w:rFonts w:asciiTheme="minorHAnsi" w:hAnsiTheme="minorHAnsi" w:cstheme="minorHAnsi"/>
          <w:sz w:val="22"/>
          <w:szCs w:val="22"/>
        </w:rPr>
        <w:t xml:space="preserve"> – PTE MIK</w:t>
      </w:r>
    </w:p>
    <w:p w14:paraId="04CBEB30" w14:textId="7E074E1F" w:rsidR="006312E8" w:rsidRPr="006312E8" w:rsidRDefault="006312E8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tel.: 0630 </w:t>
      </w:r>
      <w:r w:rsidR="007310BA">
        <w:rPr>
          <w:rFonts w:asciiTheme="minorHAnsi" w:hAnsiTheme="minorHAnsi" w:cstheme="minorHAnsi"/>
          <w:sz w:val="22"/>
          <w:szCs w:val="22"/>
        </w:rPr>
        <w:t>1556368</w:t>
      </w:r>
    </w:p>
    <w:p w14:paraId="2DC0C4EA" w14:textId="1A0B028C" w:rsidR="00991B0E" w:rsidRPr="006312E8" w:rsidRDefault="006312E8" w:rsidP="006312E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e-mail: </w:t>
      </w:r>
      <w:r w:rsidR="007310BA">
        <w:rPr>
          <w:rFonts w:asciiTheme="minorHAnsi" w:hAnsiTheme="minorHAnsi" w:cstheme="minorHAnsi"/>
          <w:sz w:val="22"/>
          <w:szCs w:val="22"/>
        </w:rPr>
        <w:t>balogh.brigitta</w:t>
      </w:r>
      <w:r w:rsidRPr="006312E8">
        <w:rPr>
          <w:rFonts w:asciiTheme="minorHAnsi" w:hAnsiTheme="minorHAnsi" w:cstheme="minorHAnsi"/>
          <w:sz w:val="22"/>
          <w:szCs w:val="22"/>
        </w:rPr>
        <w:t>@</w:t>
      </w:r>
      <w:r w:rsidR="00C71123">
        <w:rPr>
          <w:rFonts w:asciiTheme="minorHAnsi" w:hAnsiTheme="minorHAnsi" w:cstheme="minorHAnsi"/>
          <w:sz w:val="22"/>
          <w:szCs w:val="22"/>
        </w:rPr>
        <w:t>mik.pte.hu</w:t>
      </w:r>
    </w:p>
    <w:sectPr w:rsidR="00991B0E" w:rsidRPr="006312E8" w:rsidSect="00971839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9EE89" w14:textId="77777777" w:rsidR="0033741F" w:rsidRDefault="0033741F">
      <w:r>
        <w:separator/>
      </w:r>
    </w:p>
  </w:endnote>
  <w:endnote w:type="continuationSeparator" w:id="0">
    <w:p w14:paraId="7493FA59" w14:textId="77777777" w:rsidR="0033741F" w:rsidRDefault="00337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5BF9D" w14:textId="77777777" w:rsidR="0033741F" w:rsidRDefault="0033741F">
      <w:r>
        <w:separator/>
      </w:r>
    </w:p>
  </w:footnote>
  <w:footnote w:type="continuationSeparator" w:id="0">
    <w:p w14:paraId="5EAF4EBD" w14:textId="77777777" w:rsidR="0033741F" w:rsidRDefault="00337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82303318">
    <w:abstractNumId w:val="0"/>
  </w:num>
  <w:num w:numId="2" w16cid:durableId="47800714">
    <w:abstractNumId w:val="2"/>
  </w:num>
  <w:num w:numId="3" w16cid:durableId="369842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833C3"/>
    <w:rsid w:val="00091B28"/>
    <w:rsid w:val="00097C08"/>
    <w:rsid w:val="000A6E83"/>
    <w:rsid w:val="000A6FDA"/>
    <w:rsid w:val="000C376D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3741F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81103"/>
    <w:rsid w:val="006B0025"/>
    <w:rsid w:val="006C508B"/>
    <w:rsid w:val="006D7241"/>
    <w:rsid w:val="006F4C11"/>
    <w:rsid w:val="007104A2"/>
    <w:rsid w:val="007310BA"/>
    <w:rsid w:val="00736380"/>
    <w:rsid w:val="00753D25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1D4B"/>
    <w:rsid w:val="00CA31AB"/>
    <w:rsid w:val="00CA3481"/>
    <w:rsid w:val="00CC5B3D"/>
    <w:rsid w:val="00CC5E04"/>
    <w:rsid w:val="00CD0215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0833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ik.pte.hu/nyari-gyermektaborok-a-mik-e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647</Words>
  <Characters>4274</Characters>
  <Application>Microsoft Office Word</Application>
  <DocSecurity>0</DocSecurity>
  <Lines>66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2023-05-31T11:06:00Z</dcterms:created>
  <dcterms:modified xsi:type="dcterms:W3CDTF">2023-05-31T11:06:00Z</dcterms:modified>
</cp:coreProperties>
</file>